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http://schemas.microsoft.com/office/word/2010/wordml" xmlns:ns3="urn:schemas-microsoft-com:vml" xmlns:ns4="urn:schemas-microsoft-com:office:office" xmlns:w="http://schemas.openxmlformats.org/wordprocessingml/2006/main" ns1:Ignorable="w14 w15 w16se w16cid w16 w16cex w16sdtdh w16sdtfl w16du wp14">
  <w:body>
    <w:p ns2:paraId="69A7FA1F" ns2:textId="77777777" w:rsidR="00E32B5C" w:rsidRPr="00E32B5C" w:rsidRDefault="00E32B5C" w:rsidP="007163C1">
      <w:pPr>
        <w:jc w:val="center"/>
        <w:rPr>
          <w:b/>
          <w:bCs/>
        </w:rPr>
      </w:pPr>
      <w:r w:rsidRPr="00E32B5C">
        <w:rPr>
          <w:b/>
          <w:bCs/>
        </w:rPr>
        <w:t>Roman Soler</w:t>
      </w:r>
    </w:p>
    <w:p ns2:paraId="51C2EF02" ns2:textId="77777777" w:rsidR="007163C1" w:rsidRDefault="00E32B5C" w:rsidP="007163C1">
      <w:pPr>
        <w:jc w:val="center"/>
      </w:pPr>
      <w:r>
        <w:rPr>
          <w:b/>
          <w:bCs/>
        </w:rPr>
        <w:t>Senior Full-Stack Developer / Architect | .NET | React | Angular | TypeScript | Azure | Solution Design</w:t>
      </w:r>
    </w:p>
    <w:p ns2:paraId="09DA6BAE" ns2:textId="5BD80598" w:rsidR="00E32B5C" w:rsidRPr="00E32B5C" w:rsidRDefault="00E32B5C" w:rsidP="007163C1">
      <w:pPr>
        <w:jc w:val="center"/>
      </w:pPr>
      <w:r w:rsidRPr="00E32B5C">
        <w:t xml:space="preserve">Toronto, ON | romansoler@gmail.com | 647-701-9410 Canadian Citizen | </w:t>
      </w:r>
      <w:r w:rsidR="007163C1">
        <w:t>Native</w:t>
      </w:r>
      <w:r w:rsidRPr="00E32B5C">
        <w:t xml:space="preserve"> in English</w:t>
      </w:r>
    </w:p>
    <w:p ns2:paraId="1B6199B3" ns2:textId="77777777" w:rsidR="00E32B5C" w:rsidRPr="00E32B5C" w:rsidRDefault="00000000" w:rsidP="00E32B5C">
      <w:r>
        <w:pict ns2:anchorId="744267FA">
          <ns3:rect id="_x0000_i1025" style="width:0;height:1.5pt" ns4:hralign="center" ns4:hrstd="t" ns4:hr="t" fillcolor="#a0a0a0" stroked="f"/>
        </w:pict>
      </w:r>
    </w:p>
    <w:p ns2:paraId="0A52374E" ns2:textId="77777777" w:rsidR="00E32B5C" w:rsidRPr="00E32B5C" w:rsidRDefault="00E32B5C" w:rsidP="00E32B5C">
      <w:pPr>
        <w:rPr>
          <w:b/>
          <w:bCs/>
        </w:rPr>
      </w:pPr>
      <w:r w:rsidRPr="00E32B5C">
        <w:rPr>
          <w:b/>
          <w:bCs/>
        </w:rPr>
        <w:t>SUMMARY</w:t>
      </w:r>
    </w:p>
    <w:p ns2:paraId="68E4D798" ns2:textId="1A3B4733" w:rsidR="00E32B5C" w:rsidRPr="00E32B5C" w:rsidRDefault="00E32B5C" w:rsidP="00E32B5C">
      <w:r>
        <w:t xml:space="preserve">Senior Full-Stack Developer / Architect with 15+ years delivering complex software solutions in </w:t>
      </w:r>
      <w:r>
        <w:rPr>
          <w:b/>
          <w:bCs/>
        </w:rPr>
        <w:t>agile teams</w:t>
      </w:r>
      <w:r>
        <w:t xml:space="preserve">. Strong in </w:t>
      </w:r>
      <w:r>
        <w:rPr>
          <w:b/>
          <w:bCs/>
        </w:rPr>
        <w:t>technical discovery, solution design, and architecture documentation</w:t>
      </w:r>
      <w:r>
        <w:t xml:space="preserve">, with hands-on production delivery across </w:t>
      </w:r>
      <w:r>
        <w:rPr>
          <w:b/>
          <w:bCs/>
        </w:rPr>
        <w:t>C#, .NET, React, Angular, and TypeScript</w:t>
      </w:r>
      <w:r>
        <w:t xml:space="preserve">. Brings practical experience with </w:t>
      </w:r>
      <w:r>
        <w:rPr>
          <w:b/>
          <w:bCs/>
        </w:rPr>
        <w:t>Git-based collaboration, automated testing, relational and NoSQL databases, CI/CD, and legacy modernization</w:t>
      </w:r>
      <w:r>
        <w:t>, plus design-aware implementation alongside product owners and frontend designers to ship maintainable digital services from feature delivery through release.</w:t>
      </w:r>
    </w:p>
    <w:p ns2:paraId="2E2FC859" ns2:textId="77777777" w:rsidR="00E32B5C" w:rsidRPr="00E32B5C" w:rsidRDefault="00000000" w:rsidP="00E32B5C">
      <w:r>
        <w:pict ns2:anchorId="329BD1EA">
          <ns3:rect id="_x0000_i1026" style="width:0;height:1.5pt" ns4:hralign="center" ns4:hrstd="t" ns4:hr="t" fillcolor="#a0a0a0" stroked="f"/>
        </w:pict>
      </w:r>
    </w:p>
    <w:p ns2:paraId="7A25C7E9" ns2:textId="77777777" w:rsidR="00E32B5C" w:rsidRPr="00E32B5C" w:rsidRDefault="00E32B5C" w:rsidP="00E32B5C">
      <w:pPr>
        <w:spacing w:line="240" w:lineRule="auto"/>
        <w:rPr>
          <w:b/>
          <w:bCs/>
        </w:rPr>
      </w:pPr>
      <w:r w:rsidRPr="00E32B5C">
        <w:rPr>
          <w:b/>
          <w:bCs/>
        </w:rPr>
        <w:t>TOP 5 TECH STACKS &amp; CORE COMPETENCIES</w:t>
      </w:r>
    </w:p>
    <w:p ns2:paraId="59480138" ns2:textId="09DA777F" w:rsidR="00E32B5C" w:rsidRPr="00E32B5C" w:rsidRDefault="00E32B5C" w:rsidP="00E32B5C">
      <w:pPr>
        <w:numPr>
          <w:ilvl w:val="0"/>
          <w:numId w:val="1"/>
        </w:numPr>
        <w:spacing w:line="240" w:lineRule="auto"/>
      </w:pPr>
      <w:r>
        <w:rPr>
          <w:b/>
          <w:bCs/>
        </w:rPr>
        <w:t>Frontend &amp; Product Delivery:</w:t>
      </w:r>
      <w:r>
        <w:rPr/>
        <w:t xml:space="preserve"> React, Angular, TypeScript, JavaScript (ES6+), HTML5, CSS3, responsive UI delivery, design-system collaboration, reusable UI patterns.</w:t>
      </w:r>
    </w:p>
    <w:p ns2:paraId="1EA35971" ns2:textId="56EA944B" w:rsidR="00E32B5C" w:rsidRPr="00E32B5C" w:rsidRDefault="00E32B5C" w:rsidP="00E32B5C">
      <w:pPr>
        <w:numPr>
          <w:ilvl w:val="0"/>
          <w:numId w:val="1"/>
        </w:numPr>
        <w:spacing w:line="240" w:lineRule="auto"/>
      </w:pPr>
      <w:r>
        <w:rPr>
          <w:b/>
          <w:bCs/>
        </w:rPr>
        <w:t>Backend &amp; Data:</w:t>
      </w:r>
      <w:r>
        <w:rPr/>
        <w:t xml:space="preserve"> C#, .NET Core, ASP.NET Core, RESTful APIs, EF Core, SQL Server, PostgreSQL, CosmosDB, data modeling.</w:t>
      </w:r>
    </w:p>
    <w:p ns2:paraId="6A0EDA64" ns2:textId="074DF0AA" w:rsidR="00E32B5C" w:rsidRPr="00E32B5C" w:rsidRDefault="00E32B5C" w:rsidP="00E32B5C">
      <w:pPr>
        <w:numPr>
          <w:ilvl w:val="0"/>
          <w:numId w:val="1"/>
        </w:numPr>
        <w:spacing w:line="240" w:lineRule="auto"/>
      </w:pPr>
      <w:r>
        <w:rPr>
          <w:b/>
          <w:bCs/>
        </w:rPr>
        <w:t>Quality &amp; Delivery:</w:t>
      </w:r>
      <w:r>
        <w:rPr/>
        <w:t xml:space="preserve"> Git, automated unit testing, integration testing, defect resolution, CI/CD pipelines (Azure DevOps, Jenkins), release support, code review, branching workflows.</w:t>
      </w:r>
    </w:p>
    <w:p ns2:paraId="56DD2BAF" ns2:textId="77777777" w:rsidR="00E32B5C" w:rsidRPr="00E32B5C" w:rsidRDefault="00E32B5C" w:rsidP="00E32B5C">
      <w:pPr>
        <w:numPr>
          <w:ilvl w:val="0"/>
          <w:numId w:val="1"/>
        </w:numPr>
        <w:spacing w:line="240" w:lineRule="auto"/>
      </w:pPr>
      <w:r>
        <w:rPr>
          <w:b/>
          <w:bCs/>
        </w:rPr>
        <w:t>Discovery &amp; Architecture:</w:t>
      </w:r>
      <w:r>
        <w:rPr/>
        <w:t xml:space="preserve"> Technical discovery, solution design, architecture diagrams, documentation, design patterns, SOLID, OOP, reusable components, onboarding support.</w:t>
      </w:r>
    </w:p>
    <w:p ns2:paraId="7DE1ADFD" ns2:textId="77777777" w:rsidR="00E32B5C" w:rsidRPr="00E32B5C" w:rsidRDefault="00E32B5C" w:rsidP="00E32B5C">
      <w:pPr>
        <w:numPr>
          <w:ilvl w:val="0"/>
          <w:numId w:val="1"/>
        </w:numPr>
        <w:spacing w:line="240" w:lineRule="auto"/>
      </w:pPr>
      <w:r>
        <w:rPr>
          <w:b/>
          <w:bCs/>
        </w:rPr>
        <w:t>Collaboration &amp; Practice:</w:t>
      </w:r>
      <w:r>
        <w:rPr/>
        <w:t xml:space="preserve"> Agile delivery, product-owner advisory, Figma/Storybook collaboration, maintainability, accessibility, UX alignment, legacy modernization.</w:t>
      </w:r>
    </w:p>
    <w:p ns2:paraId="55DCC5CF" ns2:textId="77777777" w:rsidR="00E32B5C" w:rsidRPr="00E32B5C" w:rsidRDefault="00000000" w:rsidP="00E32B5C">
      <w:pPr>
        <w:spacing w:line="240" w:lineRule="auto"/>
      </w:pPr>
      <w:r>
        <w:pict ns2:anchorId="1ED0CDA9">
          <ns3:rect id="_x0000_i1027" style="width:0;height:1.5pt" ns4:hralign="center" ns4:hrstd="t" ns4:hr="t" fillcolor="#a0a0a0" stroked="f"/>
        </w:pict>
      </w:r>
    </w:p>
    <w:p ns2:paraId="119D7CA1" ns2:textId="77777777" w:rsidR="00E32B5C" w:rsidRPr="00E32B5C" w:rsidRDefault="00E32B5C" w:rsidP="00E32B5C">
      <w:pPr>
        <w:spacing w:line="240" w:lineRule="auto"/>
        <w:rPr>
          <w:b/>
          <w:bCs/>
        </w:rPr>
      </w:pPr>
      <w:r w:rsidRPr="00E32B5C">
        <w:rPr>
          <w:b/>
          <w:bCs/>
        </w:rPr>
        <w:t>PROFESSIONAL EXPERIENCE</w:t>
      </w:r>
    </w:p>
    <w:p ns2:paraId="61C2EB93" ns2:textId="77777777" w:rsidR="00E32B5C" w:rsidRPr="00E32B5C" w:rsidRDefault="00E32B5C" w:rsidP="00E32B5C">
      <w:pPr>
        <w:spacing w:line="240" w:lineRule="auto"/>
      </w:pPr>
      <w:r>
        <w:rPr>
          <w:b/>
          <w:bCs/>
        </w:rPr>
        <w:t>Full Stack .NET React Developer (Remote)</w:t>
      </w:r>
      <w:r>
        <w:rPr/>
        <w:t xml:space="preserve"> CTSG | Jan 2024 - Present</w:t>
      </w:r>
    </w:p>
    <w:p ns2:paraId="0DD4645C" ns2:textId="77777777" w:rsidR="00E32B5C" w:rsidRPr="00E32B5C" w:rsidRDefault="00E32B5C" w:rsidP="00E32B5C">
      <w:pPr>
        <w:numPr>
          <w:ilvl w:val="0"/>
          <w:numId w:val="2"/>
        </w:numPr>
        <w:spacing w:line="240" w:lineRule="auto"/>
      </w:pPr>
      <w:r>
        <w:t>Develops and evolves full-stack .NET and React applications for production use, translating requirements into maintainable features across service and UI layers.</w:t>
      </w:r>
    </w:p>
    <w:p ns2:paraId="281ADDDD" ns2:textId="77777777" w:rsidR="00E32B5C" w:rsidRPr="00E32B5C" w:rsidRDefault="00E32B5C" w:rsidP="00E32B5C">
      <w:pPr>
        <w:numPr>
          <w:ilvl w:val="0"/>
          <w:numId w:val="2"/>
        </w:numPr>
        <w:spacing w:line="240" w:lineRule="auto"/>
      </w:pPr>
      <w:r>
        <w:t>Builds features, resolves functional defects, and improves code quality using AI-assisted workflows, strong Git habits, and increasing automated test coverage.</w:t>
      </w:r>
    </w:p>
    <w:p ns2:paraId="29BE22DB" ns2:textId="77777777" w:rsidR="00E32B5C" w:rsidRPr="00E32B5C" w:rsidRDefault="00E32B5C" w:rsidP="00E32B5C">
      <w:pPr>
        <w:numPr>
          <w:ilvl w:val="0"/>
          <w:numId w:val="2"/>
        </w:numPr>
        <w:spacing w:line="240" w:lineRule="auto"/>
      </w:pPr>
      <w:r>
        <w:t>Contributes reusable frontend and service components that improve consistency, onboarding, and long-term maintainability across the codebase.</w:t>
      </w:r>
    </w:p>
    <w:p ns2:paraId="7E4BEE8A" ns2:textId="77777777" w:rsidR="00E32B5C" w:rsidRPr="00E32B5C" w:rsidRDefault="00E32B5C" w:rsidP="00E32B5C">
      <w:pPr>
        <w:numPr>
          <w:ilvl w:val="0"/>
          <w:numId w:val="2"/>
        </w:numPr>
        <w:spacing w:line="240" w:lineRule="auto"/>
      </w:pPr>
      <w:r>
        <w:t>Designs secure RESTful APIs and partners with product and design stakeholders to balance user experience, performance, and implementation tradeoffs while supporting release readiness with documentation updates, defect fixes, and practical implementation notes for future changes.</w:t>
      </w:r>
    </w:p>
    <w:p ns2:paraId="707E763F" ns2:textId="6A639B50" w:rsidR="00E32B5C" w:rsidRPr="00E32B5C" w:rsidRDefault="00E32B5C" w:rsidP="00E32B5C">
      <w:pPr>
        <w:spacing w:line="240" w:lineRule="auto"/>
      </w:pPr>
      <w:r>
        <w:rPr>
          <w:b/>
          <w:bCs/>
        </w:rPr>
        <w:t>Software Engineer / Lead Architect</w:t>
      </w:r>
      <w:r>
        <w:rPr/>
        <w:t xml:space="preserve"> Bennington Financial (EQ Bank) | Jan 2023 - Nov 2023</w:t>
      </w:r>
    </w:p>
    <w:p ns2:paraId="3E8B3756" ns2:textId="77777777" w:rsidR="00E32B5C" w:rsidRPr="00E32B5C" w:rsidRDefault="00E32B5C" w:rsidP="00E32B5C">
      <w:pPr>
        <w:numPr>
          <w:ilvl w:val="0"/>
          <w:numId w:val="4"/>
        </w:numPr>
        <w:spacing w:line="240" w:lineRule="auto"/>
      </w:pPr>
      <w:r>
        <w:t>Led technical discovery and solution design for the modernization of legacy financial systems into Azure-based platforms built with .NET Core and React.</w:t>
      </w:r>
    </w:p>
    <w:p ns2:paraId="7DD6C02C" ns2:textId="77777777" w:rsidR="00E32B5C" w:rsidRPr="00E32B5C" w:rsidRDefault="00E32B5C" w:rsidP="00E32B5C">
      <w:pPr>
        <w:numPr>
          <w:ilvl w:val="0"/>
          <w:numId w:val="4"/>
        </w:numPr>
        <w:spacing w:line="240" w:lineRule="auto"/>
      </w:pPr>
      <w:r>
        <w:t>Produced architecture diagrams, deployment documentation, and implementation plans that guided delivery decisions across the modernization program and clarified rollout sequencing.</w:t>
      </w:r>
    </w:p>
    <w:p ns2:paraId="32974156" ns2:textId="77777777" w:rsidR="00E32B5C" w:rsidRPr="00E32B5C" w:rsidRDefault="00E32B5C" w:rsidP="00E32B5C">
      <w:pPr>
        <w:numPr>
          <w:ilvl w:val="0"/>
          <w:numId w:val="4"/>
        </w:numPr>
        <w:spacing w:line="240" w:lineRule="auto"/>
      </w:pPr>
      <w:r>
        <w:t>Integrated automated testing, secure API development, and CI/CD practices while advising stakeholders on rollout options for enterprise financial systems and defining implementation options and reuse patterns.</w:t>
      </w:r>
    </w:p>
    <w:p ns2:paraId="6FB242B3" ns2:textId="77777777" w:rsidR="00E32B5C" w:rsidRPr="00E32B5C" w:rsidRDefault="00E32B5C" w:rsidP="00E32B5C">
      <w:pPr>
        <w:spacing w:line="240" w:lineRule="auto"/>
      </w:pPr>
      <w:r>
        <w:rPr>
          <w:b/>
          <w:bCs/>
        </w:rPr>
        <w:t>.NET Software Engineer (Hybrid)</w:t>
      </w:r>
      <w:r>
        <w:rPr/>
        <w:t xml:space="preserve"> Pineapple Financial | Jan 2021 - Jan 2023</w:t>
      </w:r>
    </w:p>
    <w:p ns2:paraId="24B5D1A7" ns2:textId="77777777" w:rsidR="00E32B5C" w:rsidRPr="00E32B5C" w:rsidRDefault="00E32B5C" w:rsidP="00E32B5C">
      <w:pPr>
        <w:numPr>
          <w:ilvl w:val="0"/>
          <w:numId w:val="5"/>
        </w:numPr>
        <w:spacing w:line="240" w:lineRule="auto"/>
      </w:pPr>
      <w:r>
        <w:t>Developed production .NET Core features and RESTful integrations for high-traffic mortgage platforms in an agile delivery environment.</w:t>
      </w:r>
    </w:p>
    <w:p ns2:paraId="6E38BA9F" ns2:textId="77777777" w:rsidR="00E32B5C" w:rsidRPr="00E32B5C" w:rsidRDefault="00E32B5C" w:rsidP="00E32B5C">
      <w:pPr>
        <w:numPr>
          <w:ilvl w:val="0"/>
          <w:numId w:val="5"/>
        </w:numPr>
        <w:spacing w:line="240" w:lineRule="auto"/>
      </w:pPr>
      <w:r>
        <w:t>Supported repeatable releases through Azure DevOps workflows, software automation tooling, and collaboration around deployment readiness while implementing feature enhancements and defect fixes against production services.</w:t>
      </w:r>
    </w:p>
    <w:p ns2:paraId="115C667E" ns2:textId="77777777" w:rsidR="00E32B5C" w:rsidRPr="00E32B5C" w:rsidRDefault="00E32B5C" w:rsidP="00E32B5C">
      <w:pPr>
        <w:spacing w:line="240" w:lineRule="auto"/>
      </w:pPr>
      <w:r>
        <w:rPr>
          <w:b/>
          <w:bCs/>
        </w:rPr>
        <w:t>.NET Developer (Remote)</w:t>
      </w:r>
      <w:r>
        <w:rPr/>
        <w:t xml:space="preserve"> Cactushive Inc. | Jan 2017 - Dec 2021</w:t>
      </w:r>
    </w:p>
    <w:p ns2:paraId="20D4A5A6" ns2:textId="77777777" w:rsidR="00E32B5C" w:rsidRPr="00E32B5C" w:rsidRDefault="00E32B5C" w:rsidP="00E32B5C">
      <w:pPr>
        <w:numPr>
          <w:ilvl w:val="0"/>
          <w:numId w:val="6"/>
        </w:numPr>
        <w:spacing w:line="240" w:lineRule="auto"/>
      </w:pPr>
      <w:r>
        <w:t>Delivered enterprise .NET solutions backed by SQL Server, PostgreSQL, and CosmosDB across business-critical applications and integrations.</w:t>
      </w:r>
    </w:p>
    <w:p ns2:paraId="18E39BC9" ns2:textId="77777777" w:rsidR="00E32B5C" w:rsidRPr="00E32B5C" w:rsidRDefault="00E32B5C" w:rsidP="00E32B5C">
      <w:pPr>
        <w:numPr>
          <w:ilvl w:val="0"/>
          <w:numId w:val="6"/>
        </w:numPr>
        <w:spacing w:line="240" w:lineRule="auto"/>
      </w:pPr>
      <w:r>
        <w:t>Worked across cloud-connected services and shared delivery practices to improve maintainability, coordination, and operational efficiency while supporting database-backed application features across relational and alternative data stores.</w:t>
      </w:r>
    </w:p>
    <w:p ns2:paraId="6EDC369F" ns2:textId="77777777" w:rsidR="00E32B5C" w:rsidRPr="00E32B5C" w:rsidRDefault="00E32B5C" w:rsidP="00E32B5C">
      <w:pPr>
        <w:spacing w:line="240" w:lineRule="auto"/>
      </w:pPr>
      <w:r>
        <w:rPr>
          <w:b/>
          <w:bCs/>
        </w:rPr>
        <w:t>.NET Developer / IT Manager</w:t>
      </w:r>
      <w:r>
        <w:rPr/>
        <w:t xml:space="preserve"> 108 Ideaspace Inc. | Jan 2016 - Dec 2017</w:t>
      </w:r>
    </w:p>
    <w:p ns2:paraId="11287258" ns2:textId="77777777" w:rsidR="00E32B5C" w:rsidRPr="00E32B5C" w:rsidRDefault="00E32B5C" w:rsidP="00E32B5C">
      <w:pPr>
        <w:numPr>
          <w:ilvl w:val="0"/>
          <w:numId w:val="7"/>
        </w:numPr>
        <w:spacing w:line="240" w:lineRule="auto"/>
      </w:pPr>
      <w:r>
        <w:t>Combined hands-on .NET development with technical leadership across Azure and AWS environments for a 25-person engineering team.</w:t>
      </w:r>
    </w:p>
    <w:p ns2:paraId="57B741C1" ns2:textId="77777777" w:rsidR="00E32B5C" w:rsidRPr="00E32B5C" w:rsidRDefault="00E32B5C" w:rsidP="00E32B5C">
      <w:pPr>
        <w:numPr>
          <w:ilvl w:val="0"/>
          <w:numId w:val="7"/>
        </w:numPr>
        <w:spacing w:line="240" w:lineRule="auto"/>
      </w:pPr>
      <w:r>
        <w:t>Improved deployment, security, and development practices through more automated delivery approaches and clearer technical direction while supporting onboarding, technical documentation, and internal development practices across the team.</w:t>
      </w:r>
    </w:p>
    <w:p ns2:paraId="2C627443" ns2:textId="77777777" w:rsidR="00E32B5C" w:rsidRPr="00E32B5C" w:rsidRDefault="00000000" w:rsidP="00E32B5C">
      <w:pPr>
        <w:spacing w:line="240" w:lineRule="auto"/>
      </w:pPr>
      <w:r>
        <w:pict ns2:anchorId="4B6E8318">
          <ns3:rect id="_x0000_i1028" style="width:0;height:1.5pt" ns4:hralign="center" ns4:hrstd="t" ns4:hr="t" fillcolor="#a0a0a0" stroked="f"/>
        </w:pict>
      </w:r>
    </w:p>
    <w:p ns2:paraId="5812FE70" ns2:textId="77777777" w:rsidR="00E32B5C" w:rsidRPr="00E32B5C" w:rsidRDefault="00E32B5C" w:rsidP="00E32B5C">
      <w:pPr>
        <w:spacing w:line="240" w:lineRule="auto"/>
        <w:rPr>
          <w:b/>
          <w:bCs/>
        </w:rPr>
      </w:pPr>
      <w:r w:rsidRPr="00E32B5C">
        <w:rPr>
          <w:b/>
          <w:bCs/>
        </w:rPr>
        <w:t>EDUCATION</w:t>
      </w:r>
    </w:p>
    <w:p ns2:paraId="6BB7EF31" ns2:textId="77777777" w:rsidR="00E32B5C" w:rsidRPr="00E32B5C" w:rsidRDefault="00E32B5C" w:rsidP="00E32B5C">
      <w:pPr>
        <w:spacing w:line="240" w:lineRule="auto"/>
      </w:pPr>
      <w:r w:rsidRPr="00E32B5C">
        <w:rPr>
          <w:b/>
          <w:bCs/>
        </w:rPr>
        <w:t>Wilfrid Laurier University</w:t>
      </w:r>
      <w:r w:rsidRPr="00E32B5C">
        <w:t xml:space="preserve"> | Waterloo, ON </w:t>
      </w:r>
    </w:p>
    <w:p ns2:paraId="0A602935" ns2:textId="77777777" w:rsidR="00E32B5C" w:rsidRPr="00E32B5C" w:rsidRDefault="00E32B5C" w:rsidP="00E32B5C">
      <w:pPr>
        <w:numPr>
          <w:ilvl w:val="0"/>
          <w:numId w:val="8"/>
        </w:numPr>
        <w:spacing w:line="240" w:lineRule="auto"/>
      </w:pPr>
      <w:r w:rsidRPr="00E32B5C">
        <w:rPr>
          <w:b/>
          <w:bCs/>
        </w:rPr>
        <w:t>Bachelor of Computer Science &amp; Psychology</w:t>
      </w:r>
      <w:r w:rsidRPr="00E32B5C">
        <w:t xml:space="preserve"> </w:t>
      </w:r>
    </w:p>
    <w:p ns2:paraId="26199A37" ns2:textId="77777777" w:rsidR="00E32B5C" w:rsidRPr="00E32B5C" w:rsidRDefault="00E32B5C" w:rsidP="00E32B5C">
      <w:pPr>
        <w:numPr>
          <w:ilvl w:val="0"/>
          <w:numId w:val="8"/>
        </w:numPr>
        <w:spacing w:line="240" w:lineRule="auto"/>
      </w:pPr>
      <w:r w:rsidRPr="00E32B5C">
        <w:t>Minor in Business Administration (Finance)</w:t>
      </w:r>
    </w:p>
    <w:p ns2:paraId="1979FC62" ns2:textId="77777777" w:rsidR="00926D9D" w:rsidRDefault="00926D9D"/>
    <w:sectPr w:rsidR="0092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89F"/>
    <w:multiLevelType w:val="multilevel"/>
    <w:tmpl w:val="C1A6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72EE"/>
    <w:multiLevelType w:val="multilevel"/>
    <w:tmpl w:val="EC70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211D"/>
    <w:multiLevelType w:val="multilevel"/>
    <w:tmpl w:val="2DD6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B3BF8"/>
    <w:multiLevelType w:val="multilevel"/>
    <w:tmpl w:val="92A6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D3336"/>
    <w:multiLevelType w:val="multilevel"/>
    <w:tmpl w:val="C70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F0273"/>
    <w:multiLevelType w:val="multilevel"/>
    <w:tmpl w:val="3C8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B7BC7"/>
    <w:multiLevelType w:val="multilevel"/>
    <w:tmpl w:val="A724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13B06"/>
    <w:multiLevelType w:val="multilevel"/>
    <w:tmpl w:val="370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9631">
    <w:abstractNumId w:val="4"/>
  </w:num>
  <w:num w:numId="2" w16cid:durableId="2058508503">
    <w:abstractNumId w:val="2"/>
  </w:num>
  <w:num w:numId="3" w16cid:durableId="335497200">
    <w:abstractNumId w:val="7"/>
  </w:num>
  <w:num w:numId="4" w16cid:durableId="1493832887">
    <w:abstractNumId w:val="0"/>
  </w:num>
  <w:num w:numId="5" w16cid:durableId="1941447021">
    <w:abstractNumId w:val="5"/>
  </w:num>
  <w:num w:numId="6" w16cid:durableId="12925917">
    <w:abstractNumId w:val="1"/>
  </w:num>
  <w:num w:numId="7" w16cid:durableId="980616150">
    <w:abstractNumId w:val="3"/>
  </w:num>
  <w:num w:numId="8" w16cid:durableId="2033603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5C"/>
    <w:rsid w:val="007163C1"/>
    <w:rsid w:val="00926D9D"/>
    <w:rsid w:val="00C61980"/>
    <w:rsid w:val="00E32B5C"/>
    <w:rsid w:val="00F73490"/>
    <w:rsid w:val="00FC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8E9F"/>
  <w15:chartTrackingRefBased/>
  <w15:docId w15:val="{6F4559B8-A215-40F8-B8D3-D23D47F0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B5C"/>
    <w:rPr>
      <w:rFonts w:eastAsiaTheme="majorEastAsia" w:cstheme="majorBidi"/>
      <w:color w:val="272727" w:themeColor="text1" w:themeTint="D8"/>
    </w:rPr>
  </w:style>
  <w:style w:type="paragraph" w:styleId="Title">
    <w:name w:val="Title"/>
    <w:basedOn w:val="Normal"/>
    <w:next w:val="Normal"/>
    <w:link w:val="TitleChar"/>
    <w:uiPriority w:val="10"/>
    <w:qFormat/>
    <w:rsid w:val="00E3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B5C"/>
    <w:pPr>
      <w:spacing w:before="160"/>
      <w:jc w:val="center"/>
    </w:pPr>
    <w:rPr>
      <w:i/>
      <w:iCs/>
      <w:color w:val="404040" w:themeColor="text1" w:themeTint="BF"/>
    </w:rPr>
  </w:style>
  <w:style w:type="character" w:customStyle="1" w:styleId="QuoteChar">
    <w:name w:val="Quote Char"/>
    <w:basedOn w:val="DefaultParagraphFont"/>
    <w:link w:val="Quote"/>
    <w:uiPriority w:val="29"/>
    <w:rsid w:val="00E32B5C"/>
    <w:rPr>
      <w:i/>
      <w:iCs/>
      <w:color w:val="404040" w:themeColor="text1" w:themeTint="BF"/>
    </w:rPr>
  </w:style>
  <w:style w:type="paragraph" w:styleId="ListParagraph">
    <w:name w:val="List Paragraph"/>
    <w:basedOn w:val="Normal"/>
    <w:uiPriority w:val="34"/>
    <w:qFormat/>
    <w:rsid w:val="00E32B5C"/>
    <w:pPr>
      <w:ind w:left="720"/>
      <w:contextualSpacing/>
    </w:pPr>
  </w:style>
  <w:style w:type="character" w:styleId="IntenseEmphasis">
    <w:name w:val="Intense Emphasis"/>
    <w:basedOn w:val="DefaultParagraphFont"/>
    <w:uiPriority w:val="21"/>
    <w:qFormat/>
    <w:rsid w:val="00E32B5C"/>
    <w:rPr>
      <w:i/>
      <w:iCs/>
      <w:color w:val="0F4761" w:themeColor="accent1" w:themeShade="BF"/>
    </w:rPr>
  </w:style>
  <w:style w:type="paragraph" w:styleId="IntenseQuote">
    <w:name w:val="Intense Quote"/>
    <w:basedOn w:val="Normal"/>
    <w:next w:val="Normal"/>
    <w:link w:val="IntenseQuoteChar"/>
    <w:uiPriority w:val="30"/>
    <w:qFormat/>
    <w:rsid w:val="00E32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B5C"/>
    <w:rPr>
      <w:i/>
      <w:iCs/>
      <w:color w:val="0F4761" w:themeColor="accent1" w:themeShade="BF"/>
    </w:rPr>
  </w:style>
  <w:style w:type="character" w:styleId="IntenseReference">
    <w:name w:val="Intense Reference"/>
    <w:basedOn w:val="DefaultParagraphFont"/>
    <w:uiPriority w:val="32"/>
    <w:qFormat/>
    <w:rsid w:val="00E32B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Soler</dc:creator>
  <cp:keywords/>
  <dc:description/>
  <cp:lastModifiedBy>Roman Soler</cp:lastModifiedBy>
  <cp:revision>2</cp:revision>
  <dcterms:created xsi:type="dcterms:W3CDTF">2026-02-04T01:06:00Z</dcterms:created>
  <dcterms:modified xsi:type="dcterms:W3CDTF">2026-02-04T01:06:00Z</dcterms:modified>
</cp:coreProperties>
</file>